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2F" w:rsidRDefault="00F1572F" w:rsidP="00F157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</w:rPr>
        <w:t>Условия питания в МКДО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157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Питание воспитанников МКДОУ "</w:t>
      </w:r>
      <w:r w:rsidR="00B71EF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Д/с №17 Анжи</w:t>
      </w:r>
      <w:bookmarkStart w:id="0" w:name="_GoBack"/>
      <w:bookmarkEnd w:id="0"/>
      <w:r w:rsidRPr="00F157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"</w:t>
      </w:r>
    </w:p>
    <w:p w:rsid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Питание восп</w:t>
      </w:r>
      <w:r w:rsidR="00520B70">
        <w:rPr>
          <w:rFonts w:ascii="Times New Roman" w:eastAsia="Times New Roman" w:hAnsi="Times New Roman" w:cs="Times New Roman"/>
          <w:color w:val="000000"/>
          <w:sz w:val="27"/>
          <w:szCs w:val="27"/>
        </w:rPr>
        <w:t>итанников МКДОУ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Детский сад </w:t>
      </w:r>
      <w:r w:rsidR="00D2412B">
        <w:rPr>
          <w:rFonts w:ascii="Times New Roman" w:eastAsia="Times New Roman" w:hAnsi="Times New Roman" w:cs="Times New Roman"/>
          <w:color w:val="000000"/>
          <w:sz w:val="27"/>
          <w:szCs w:val="27"/>
        </w:rPr>
        <w:t>№4 «Улыбка</w:t>
      </w:r>
      <w:r w:rsidR="00520B70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осуществляется в соответствии с документами, регламентирующими организацию питания в муниципальных дошкольных образовательных </w:t>
      </w:r>
      <w:proofErr w:type="gram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учреждениях .</w:t>
      </w:r>
      <w:proofErr w:type="gramEnd"/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 Питание детей осуществляется с п</w:t>
      </w:r>
      <w:r w:rsidR="00531109">
        <w:rPr>
          <w:rFonts w:ascii="Times New Roman" w:eastAsia="Times New Roman" w:hAnsi="Times New Roman" w:cs="Times New Roman"/>
          <w:color w:val="000000"/>
          <w:sz w:val="27"/>
          <w:szCs w:val="27"/>
        </w:rPr>
        <w:t>римерным меню, рассчитанным на 10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31109">
        <w:rPr>
          <w:rFonts w:ascii="Times New Roman" w:eastAsia="Times New Roman" w:hAnsi="Times New Roman" w:cs="Times New Roman"/>
          <w:color w:val="000000"/>
          <w:sz w:val="27"/>
          <w:szCs w:val="27"/>
        </w:rPr>
        <w:t>дней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. С меню родители могут ознакомиться на группах ежедневно.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В детском саду организовано </w:t>
      </w:r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трехразовое питание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: завтрак, обед, полдник.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F1572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1"/>
        <w:gridCol w:w="99"/>
      </w:tblGrid>
      <w:tr w:rsidR="00F1572F" w:rsidRPr="00F1572F" w:rsidTr="00F1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 Принципы организации питания</w:t>
            </w:r>
          </w:p>
        </w:tc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· </w:t>
      </w: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энергетической ценности рациона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</w:rPr>
        <w:t>-затратам ребёнка;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</w:rPr>
        <w:t>· Сбалансированность в рационе всех пищевых веществ;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</w:rPr>
        <w:t>· Максимальное разнообразие продуктов и блюд;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</w:rPr>
        <w:t>· Правильная технологическая и кулинарная обработка продуктов, сохранность пищевой ценности;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</w:rPr>
        <w:t>· Оптимальный режим питания;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</w:rPr>
        <w:t>· Соблюдение гигиенических требований к питанию</w:t>
      </w:r>
      <w:r w:rsidRPr="00F1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910"/>
      </w:tblGrid>
      <w:tr w:rsidR="00F1572F" w:rsidRPr="00F1572F" w:rsidTr="00F1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</w:rPr>
              <w:t>    Контроль за организацией питания</w:t>
            </w:r>
          </w:p>
        </w:tc>
      </w:tr>
    </w:tbl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Для контроля за организацией питания дет</w:t>
      </w:r>
      <w:r w:rsidR="00520B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в учреждении создана </w:t>
      </w:r>
      <w:proofErr w:type="spellStart"/>
      <w:r w:rsidR="00520B70">
        <w:rPr>
          <w:rFonts w:ascii="Times New Roman" w:eastAsia="Times New Roman" w:hAnsi="Times New Roman" w:cs="Times New Roman"/>
          <w:color w:val="000000"/>
          <w:sz w:val="27"/>
          <w:szCs w:val="27"/>
        </w:rPr>
        <w:t>брокера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жная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20B70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миссия. Приемочный контроль готовой кулинарной продукции осуществляется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бракеражной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комиссией в составе повара, представителя администрации ДОУ и медицинского работника. Результаты производственного контроля регистрируются в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бракеражном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  журнале.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Выдача готовой пищи производится только после проведения приемочного контроля </w:t>
      </w:r>
      <w:proofErr w:type="spellStart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бракеражной</w:t>
      </w:r>
      <w:proofErr w:type="spellEnd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комиссией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 Пищевые продукты, поступающие в детский сад, имеют документы, подтверждающие их происхождение, качество и безопасность; хранятся </w:t>
      </w:r>
      <w:proofErr w:type="gram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в  с</w:t>
      </w:r>
      <w:proofErr w:type="gram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соблюдением  требований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товарного соседства.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1572F">
        <w:rPr>
          <w:rFonts w:ascii="Verdana" w:eastAsia="Times New Roman" w:hAnsi="Verdana" w:cs="Times New Roman"/>
          <w:b/>
          <w:bCs/>
          <w:color w:val="000000"/>
          <w:sz w:val="15"/>
        </w:rPr>
        <w:t> </w:t>
      </w:r>
    </w:p>
    <w:p w:rsidR="00F9427D" w:rsidRDefault="00F9427D"/>
    <w:sectPr w:rsidR="00F9427D" w:rsidSect="00D2412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D51CB"/>
    <w:multiLevelType w:val="multilevel"/>
    <w:tmpl w:val="2DD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F"/>
    <w:rsid w:val="00520B70"/>
    <w:rsid w:val="00531109"/>
    <w:rsid w:val="007C11C7"/>
    <w:rsid w:val="00A31557"/>
    <w:rsid w:val="00B71EFA"/>
    <w:rsid w:val="00D2412B"/>
    <w:rsid w:val="00F1572F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23832-A61F-44EC-9748-4E75F271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572F"/>
    <w:rPr>
      <w:b/>
      <w:bCs/>
    </w:rPr>
  </w:style>
  <w:style w:type="character" w:styleId="a5">
    <w:name w:val="Hyperlink"/>
    <w:basedOn w:val="a0"/>
    <w:uiPriority w:val="99"/>
    <w:semiHidden/>
    <w:unhideWhenUsed/>
    <w:rsid w:val="00F1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 Windows</cp:lastModifiedBy>
  <cp:revision>2</cp:revision>
  <dcterms:created xsi:type="dcterms:W3CDTF">2019-04-04T12:22:00Z</dcterms:created>
  <dcterms:modified xsi:type="dcterms:W3CDTF">2019-04-04T12:22:00Z</dcterms:modified>
</cp:coreProperties>
</file>